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Bewegingsmelder</w:t>
      </w:r>
    </w:p>
    <w:p/>
    <w:p>
      <w:pPr/>
      <w:r>
        <w:rPr>
          <w:b w:val="1"/>
          <w:bCs w:val="1"/>
        </w:rPr>
        <w:t xml:space="preserve">IS 180 Flex Connect</w:t>
      </w:r>
    </w:p>
    <w:p>
      <w:pPr/>
      <w:r>
        <w:rPr>
          <w:b w:val="1"/>
          <w:bCs w:val="1"/>
        </w:rPr>
        <w:t xml:space="preserve">zwart</w:t>
      </w:r>
    </w:p>
    <w:p/>
    <w:p>
      <w:pPr/>
      <w:r>
        <w:rPr/>
        <w:t xml:space="preserve">Afmetingen (L x B x H): 117 x 82 x 87 mm;Met bewegingsmelder: Ja;Fabrieksgarantie: 3 jaar;Instellingen via: Bluetooth Mesh;Met afstandsbediening: Nee;Variant: zwart;VPE1, EAN: 4007841068790;Uitvoering: Bewegingsmelder;Toepassing, plaats: Buiten, Binnen;Toepassing, ruimte: Buiten, trappenhuis, rondom het huis, tuin &amp; oprit;kleur: zwart;Incl. hoekwandhouder: Nee;Montageplaats: wand;Verpakkingsinhoud: 1;Bescherming: IP54;Omgevingstemperatuur: van -20 tot 40 °C;Materiaal: kunststof;Stroomtoevoer: 220 – 240 V / 50 – 60 Hz;Schakeluitgang 1, aantal leds/TL-lampen: 50 st;TL-lampen elekt. voorschakelapp.: 250 W;Capacitieve belasting in μF: 132 µF;Technologie, sensoren: passief infrarood;Spanningsbereik (min.): 220 V;Spanningsbereik (max.): 240 V;Montagehoogte: 1,80 – 4,00 m;Montagehoogte max.: 4,00 m;Optimale montagehoogte: 2 m;Afdekmateriaal: stickers;Functies: Bewegingssensor, Lichtsensor, Relaisuitgang, (Half-) automatisch, Normaal- / testbedrijf, Drukknop configuratie;Schemerinstelling: 2 – 2000 lx;Tijdinstelling: 5 sec. – 60 min;basislichtfunctie: Nee;Hoofdlicht instelbaar: Nee;Regeling constant licht: Nee;Koppeling: Ja;Koppeling via: Bluetooth Mesh, Kabel;Product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068790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IS 180 Flex Connect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2026-10-27T01:00:45+01:00</dcterms:created>
  <dcterms:modified xsi:type="dcterms:W3CDTF">2026-10-27T01:00:45+01:00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